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046B6B" w:rsidP="00F85E5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22575F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DA552D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C25345" w:rsidP="0022575F">
            <w:pPr>
              <w:rPr>
                <w:sz w:val="24"/>
                <w:szCs w:val="24"/>
              </w:rPr>
            </w:pPr>
            <w:r w:rsidRPr="0022575F">
              <w:rPr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876317" w:rsidRDefault="003355B4" w:rsidP="00914F35">
            <w:pPr>
              <w:pStyle w:val="Akapitzlist1"/>
              <w:snapToGrid w:val="0"/>
              <w:rPr>
                <w:bCs/>
                <w:color w:val="FF0000"/>
                <w:sz w:val="20"/>
                <w:szCs w:val="20"/>
              </w:rPr>
            </w:pPr>
          </w:p>
          <w:p w:rsidR="00876317" w:rsidRPr="00876317" w:rsidRDefault="00876317" w:rsidP="00914F35">
            <w:pPr>
              <w:pStyle w:val="Akapitzlist1"/>
              <w:snapToGrid w:val="0"/>
              <w:rPr>
                <w:bCs/>
                <w:color w:val="FF0000"/>
                <w:sz w:val="20"/>
                <w:szCs w:val="20"/>
              </w:rPr>
            </w:pPr>
            <w:r w:rsidRPr="00876317">
              <w:rPr>
                <w:bCs/>
                <w:color w:val="FF0000"/>
                <w:sz w:val="20"/>
                <w:szCs w:val="20"/>
              </w:rPr>
              <w:t>1.</w:t>
            </w:r>
          </w:p>
          <w:p w:rsidR="00876317" w:rsidRDefault="00876317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  <w:r w:rsidRPr="00876317">
              <w:rPr>
                <w:bCs/>
                <w:color w:val="FF0000"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.</w:t>
            </w:r>
          </w:p>
          <w:p w:rsidR="00876317" w:rsidRDefault="00876317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  <w:p w:rsidR="00876317" w:rsidRPr="004A78BB" w:rsidRDefault="00876317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 xml:space="preserve">Planowanie jakościowych badań naukowych </w:t>
            </w:r>
          </w:p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 xml:space="preserve">Struktura raportu badań empirycznych </w:t>
            </w:r>
          </w:p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 xml:space="preserve">Rodzaje badań jakościowych </w:t>
            </w:r>
          </w:p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Podstawy działalności badawczej człowieka: cele i problemy badawcze w badaniach jakościowych</w:t>
            </w:r>
          </w:p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Metody i techniki badawcze oraz dobór próby w badaniach jakościowych</w:t>
            </w:r>
          </w:p>
          <w:p w:rsidR="003355B4" w:rsidRPr="00876317" w:rsidRDefault="003355B4" w:rsidP="00C25345">
            <w:pPr>
              <w:pStyle w:val="Akapitzlist"/>
              <w:numPr>
                <w:ilvl w:val="0"/>
                <w:numId w:val="3"/>
              </w:num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6317" w:rsidRDefault="003355B4" w:rsidP="00102E38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876317">
              <w:rPr>
                <w:rFonts w:cs="Times-Roman"/>
                <w:color w:val="FF0000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6317" w:rsidRDefault="003355B4" w:rsidP="00102E38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 xml:space="preserve">Praca w grupach, </w:t>
            </w:r>
            <w:r w:rsidRPr="00876317">
              <w:rPr>
                <w:rFonts w:cs="Times-Roman"/>
                <w:color w:val="FF0000"/>
                <w:sz w:val="24"/>
                <w:szCs w:val="24"/>
              </w:rPr>
              <w:t xml:space="preserve">projekt i </w:t>
            </w:r>
            <w:r w:rsidRPr="00876317">
              <w:rPr>
                <w:rFonts w:cs="TTBC080D60t00"/>
                <w:color w:val="FF0000"/>
                <w:sz w:val="24"/>
                <w:szCs w:val="24"/>
              </w:rPr>
              <w:t>ć</w:t>
            </w:r>
            <w:r w:rsidRPr="00876317">
              <w:rPr>
                <w:rFonts w:cs="Times-Roman"/>
                <w:color w:val="FF0000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876317" w:rsidRDefault="00876317" w:rsidP="00217BEC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Zaliczenie na ocenę.</w:t>
            </w:r>
          </w:p>
          <w:p w:rsidR="00876317" w:rsidRPr="00876317" w:rsidRDefault="00876317" w:rsidP="00217BEC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Na ocenę końcowa składa się:</w:t>
            </w:r>
          </w:p>
          <w:p w:rsidR="00876317" w:rsidRPr="00876317" w:rsidRDefault="00876317" w:rsidP="00217BEC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-</w:t>
            </w:r>
          </w:p>
          <w:p w:rsidR="00876317" w:rsidRPr="00876317" w:rsidRDefault="00876317" w:rsidP="00217BEC">
            <w:pPr>
              <w:rPr>
                <w:color w:val="FF0000"/>
                <w:sz w:val="24"/>
                <w:szCs w:val="24"/>
              </w:rPr>
            </w:pPr>
            <w:r w:rsidRPr="00876317">
              <w:rPr>
                <w:color w:val="FF0000"/>
                <w:sz w:val="24"/>
                <w:szCs w:val="24"/>
              </w:rPr>
              <w:t>-</w:t>
            </w:r>
          </w:p>
          <w:p w:rsidR="003355B4" w:rsidRPr="00876317" w:rsidRDefault="003355B4" w:rsidP="00217BEC">
            <w:pPr>
              <w:rPr>
                <w:sz w:val="24"/>
                <w:szCs w:val="24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9C219C" w:rsidRDefault="0087631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9C219C" w:rsidRDefault="00876317" w:rsidP="00CE1584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9C219C" w:rsidRDefault="003355B4" w:rsidP="00305CA9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9C219C" w:rsidRDefault="0087631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9C219C" w:rsidRDefault="0087631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9C219C" w:rsidRDefault="00876317" w:rsidP="00D828D1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9C219C" w:rsidRDefault="00876317" w:rsidP="00D828D1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9C219C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9C219C" w:rsidRDefault="003355B4" w:rsidP="00102E38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5</w:t>
            </w:r>
            <w:r w:rsidR="00876317" w:rsidRPr="009C219C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9C219C" w:rsidRDefault="00876317" w:rsidP="00102E38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9C219C">
              <w:rPr>
                <w:color w:val="FF0000"/>
                <w:sz w:val="24"/>
                <w:szCs w:val="24"/>
              </w:rPr>
              <w:t>23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9C219C" w:rsidRDefault="003355B4" w:rsidP="00102E38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9C219C">
              <w:rPr>
                <w:b/>
                <w:color w:val="FF0000"/>
                <w:sz w:val="24"/>
                <w:szCs w:val="24"/>
              </w:rPr>
              <w:t>2</w:t>
            </w:r>
          </w:p>
          <w:p w:rsidR="003355B4" w:rsidRPr="009C219C" w:rsidRDefault="003355B4" w:rsidP="00102E38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9C219C" w:rsidRDefault="003355B4" w:rsidP="00CE1584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9C219C">
              <w:rPr>
                <w:b/>
                <w:color w:val="FF0000"/>
                <w:sz w:val="24"/>
                <w:szCs w:val="24"/>
              </w:rPr>
              <w:t>2</w:t>
            </w:r>
          </w:p>
          <w:p w:rsidR="00876317" w:rsidRPr="009C219C" w:rsidRDefault="00876317" w:rsidP="00CE1584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9C219C">
              <w:rPr>
                <w:b/>
                <w:color w:val="FF0000"/>
                <w:sz w:val="24"/>
                <w:szCs w:val="24"/>
              </w:rPr>
              <w:t>(PEDAGOGIKA)</w:t>
            </w:r>
          </w:p>
          <w:p w:rsidR="003355B4" w:rsidRPr="009C219C" w:rsidRDefault="003355B4" w:rsidP="00CE1584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9C219C" w:rsidRDefault="00876317" w:rsidP="00102E38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9C219C">
              <w:rPr>
                <w:b/>
                <w:color w:val="FF0000"/>
                <w:sz w:val="24"/>
                <w:szCs w:val="24"/>
              </w:rPr>
              <w:t>0,92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9C219C" w:rsidRDefault="00C40049" w:rsidP="00102E38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9C219C">
              <w:rPr>
                <w:b/>
                <w:color w:val="FF0000"/>
                <w:sz w:val="24"/>
                <w:szCs w:val="24"/>
              </w:rPr>
              <w:t>1</w:t>
            </w:r>
            <w:r w:rsidR="00141D5E" w:rsidRPr="009C219C">
              <w:rPr>
                <w:b/>
                <w:color w:val="FF0000"/>
                <w:sz w:val="24"/>
                <w:szCs w:val="24"/>
              </w:rPr>
              <w:t>,4</w:t>
            </w:r>
            <w:r w:rsidR="00876317" w:rsidRPr="009C219C">
              <w:rPr>
                <w:b/>
                <w:color w:val="FF0000"/>
                <w:sz w:val="24"/>
                <w:szCs w:val="24"/>
              </w:rPr>
              <w:t>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133F"/>
    <w:rsid w:val="000573E3"/>
    <w:rsid w:val="00081B12"/>
    <w:rsid w:val="00083C64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199"/>
    <w:rsid w:val="008752E5"/>
    <w:rsid w:val="00876317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61B8E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D3910-FF06-491B-AA6D-84ADF8BE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3</cp:revision>
  <dcterms:created xsi:type="dcterms:W3CDTF">2019-05-04T15:39:00Z</dcterms:created>
  <dcterms:modified xsi:type="dcterms:W3CDTF">2019-06-05T21:50:00Z</dcterms:modified>
</cp:coreProperties>
</file>